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2B4" w:rsidRPr="001272B4" w:rsidRDefault="001272B4" w:rsidP="001272B4">
      <w:pPr>
        <w:jc w:val="both"/>
        <w:rPr>
          <w:rFonts w:ascii="Arial" w:hAnsi="Arial" w:cs="Arial"/>
        </w:rPr>
      </w:pPr>
      <w:bookmarkStart w:id="0" w:name="_GoBack"/>
      <w:bookmarkEnd w:id="0"/>
      <w:r w:rsidRPr="001272B4">
        <w:rPr>
          <w:rFonts w:ascii="Arial" w:hAnsi="Arial" w:cs="Arial"/>
          <w:b/>
          <w:i/>
        </w:rPr>
        <w:t>Demolition:</w:t>
      </w:r>
      <w:r w:rsidRPr="001272B4">
        <w:rPr>
          <w:rFonts w:ascii="Arial" w:hAnsi="Arial" w:cs="Arial"/>
        </w:rPr>
        <w:t xml:space="preserve">  All abandoned materials, equipment, equipment pads, piping, wiring, etc. that are located within or that pass through a project space shall be demolished and removed.  This includes equipment, equipment pads, and components that are remotely located (e.g. in a mechanical equipment room or on a roof).  </w:t>
      </w:r>
    </w:p>
    <w:p w:rsidR="001272B4" w:rsidRPr="001272B4" w:rsidRDefault="001272B4" w:rsidP="001272B4">
      <w:pPr>
        <w:jc w:val="both"/>
        <w:rPr>
          <w:rFonts w:ascii="Arial" w:hAnsi="Arial" w:cs="Arial"/>
        </w:rPr>
      </w:pPr>
    </w:p>
    <w:p w:rsidR="001272B4" w:rsidRPr="001272B4" w:rsidRDefault="001272B4" w:rsidP="001272B4">
      <w:pPr>
        <w:jc w:val="both"/>
        <w:rPr>
          <w:rFonts w:ascii="Arial" w:hAnsi="Arial" w:cs="Arial"/>
        </w:rPr>
      </w:pPr>
      <w:r w:rsidRPr="001272B4">
        <w:rPr>
          <w:rFonts w:ascii="Arial" w:hAnsi="Arial" w:cs="Arial"/>
          <w:b/>
          <w:i/>
        </w:rPr>
        <w:t>Piping:</w:t>
      </w:r>
      <w:r w:rsidRPr="001272B4">
        <w:rPr>
          <w:rFonts w:ascii="Arial" w:hAnsi="Arial" w:cs="Arial"/>
        </w:rPr>
        <w:t xml:space="preserve">  Abandoned hydronic, steam and plumbing piping shall be removed and capped to the nearest main, leaving no dead legs or unused valves in place unless specifically directed otherwise.</w:t>
      </w:r>
    </w:p>
    <w:p w:rsidR="001272B4" w:rsidRPr="001272B4" w:rsidRDefault="001272B4" w:rsidP="001272B4">
      <w:pPr>
        <w:jc w:val="both"/>
        <w:rPr>
          <w:rFonts w:ascii="Arial" w:hAnsi="Arial" w:cs="Arial"/>
        </w:rPr>
      </w:pPr>
    </w:p>
    <w:p w:rsidR="001272B4" w:rsidRPr="001272B4" w:rsidRDefault="001272B4" w:rsidP="001272B4">
      <w:pPr>
        <w:jc w:val="both"/>
        <w:rPr>
          <w:rFonts w:ascii="Arial" w:hAnsi="Arial" w:cs="Arial"/>
        </w:rPr>
      </w:pPr>
      <w:r w:rsidRPr="001272B4">
        <w:rPr>
          <w:rFonts w:ascii="Arial" w:hAnsi="Arial" w:cs="Arial"/>
          <w:b/>
          <w:i/>
        </w:rPr>
        <w:t>Instrumentation and Control Devices:</w:t>
      </w:r>
      <w:r w:rsidRPr="001272B4">
        <w:rPr>
          <w:rFonts w:ascii="Arial" w:hAnsi="Arial" w:cs="Arial"/>
        </w:rPr>
        <w:t xml:space="preserve">  All abandoned pneumatic tubing shall be demolished back to the main and capped.  All control wiring shall be demolished back to its source and tagged as “UNUSED” or “SPARE”.</w:t>
      </w:r>
    </w:p>
    <w:p w:rsidR="001272B4" w:rsidRPr="001272B4" w:rsidRDefault="001272B4" w:rsidP="001272B4">
      <w:pPr>
        <w:jc w:val="both"/>
        <w:rPr>
          <w:rFonts w:ascii="Arial" w:hAnsi="Arial" w:cs="Arial"/>
        </w:rPr>
      </w:pPr>
    </w:p>
    <w:p w:rsidR="001272B4" w:rsidRPr="001272B4" w:rsidRDefault="001272B4" w:rsidP="001272B4">
      <w:pPr>
        <w:jc w:val="both"/>
        <w:rPr>
          <w:rFonts w:ascii="Arial" w:hAnsi="Arial" w:cs="Arial"/>
        </w:rPr>
      </w:pPr>
      <w:r w:rsidRPr="001272B4">
        <w:rPr>
          <w:rFonts w:ascii="Arial" w:hAnsi="Arial" w:cs="Arial"/>
          <w:b/>
          <w:i/>
        </w:rPr>
        <w:t>Electrical:</w:t>
      </w:r>
      <w:r w:rsidRPr="001272B4">
        <w:rPr>
          <w:rFonts w:ascii="Arial" w:hAnsi="Arial" w:cs="Arial"/>
        </w:rPr>
        <w:t xml:space="preserve">  All demolished wiring and conduit shall be removed back to the source.  If the conduit is concealed in the wall, floor or (gypsum board or plaster) ceiling, then the conduit shall be removed to a point beyond the floor or ceiling and the floor or ceiling shall be patched.</w:t>
      </w:r>
    </w:p>
    <w:p w:rsidR="001272B4" w:rsidRPr="001272B4" w:rsidRDefault="001272B4" w:rsidP="001272B4">
      <w:pPr>
        <w:jc w:val="both"/>
        <w:rPr>
          <w:rFonts w:ascii="Arial" w:hAnsi="Arial" w:cs="Arial"/>
        </w:rPr>
      </w:pPr>
    </w:p>
    <w:p w:rsidR="001272B4" w:rsidRPr="001272B4" w:rsidRDefault="001272B4" w:rsidP="001272B4">
      <w:pPr>
        <w:jc w:val="both"/>
        <w:rPr>
          <w:rFonts w:ascii="Arial" w:hAnsi="Arial" w:cs="Arial"/>
        </w:rPr>
      </w:pPr>
      <w:r w:rsidRPr="001272B4">
        <w:rPr>
          <w:rFonts w:ascii="Arial" w:hAnsi="Arial" w:cs="Arial"/>
          <w:b/>
          <w:i/>
        </w:rPr>
        <w:t>Restoration:</w:t>
      </w:r>
      <w:r w:rsidRPr="001272B4">
        <w:rPr>
          <w:rFonts w:ascii="Arial" w:hAnsi="Arial" w:cs="Arial"/>
        </w:rPr>
        <w:t xml:space="preserve">  All surfaces shall be restored to like-new condition. Work shall include, but not be limited to, the repair of holes in the walls, gouges in the floor, and roof repairs made necessary by the removal of abandoned equipment.</w:t>
      </w:r>
    </w:p>
    <w:p w:rsidR="001272B4" w:rsidRPr="001272B4" w:rsidRDefault="001272B4" w:rsidP="001272B4">
      <w:pPr>
        <w:rPr>
          <w:rFonts w:ascii="Arial" w:hAnsi="Arial" w:cs="Arial"/>
        </w:rPr>
      </w:pPr>
    </w:p>
    <w:p w:rsidR="001272B4" w:rsidRPr="001272B4" w:rsidRDefault="001272B4" w:rsidP="001272B4">
      <w:pPr>
        <w:jc w:val="both"/>
        <w:rPr>
          <w:rFonts w:ascii="Arial" w:hAnsi="Arial" w:cs="Arial"/>
        </w:rPr>
      </w:pPr>
      <w:r w:rsidRPr="001272B4">
        <w:rPr>
          <w:rFonts w:ascii="Arial" w:hAnsi="Arial" w:cs="Arial"/>
          <w:b/>
          <w:i/>
        </w:rPr>
        <w:t>Communications:</w:t>
      </w:r>
      <w:r w:rsidRPr="001272B4">
        <w:rPr>
          <w:rFonts w:ascii="Arial" w:hAnsi="Arial" w:cs="Arial"/>
        </w:rPr>
        <w:t xml:space="preserve">  No communication outlets, cabling, terminals, or other hardware shall be moved, disconnected, or removed without prior approval</w:t>
      </w:r>
      <w:r w:rsidRPr="00070D27">
        <w:rPr>
          <w:rFonts w:ascii="Arial" w:hAnsi="Arial" w:cs="Arial"/>
        </w:rPr>
        <w:t xml:space="preserve">.  Coordination of demolition activities will be strictly enforced to minimize service disruptions.  </w:t>
      </w:r>
      <w:r w:rsidRPr="001272B4">
        <w:rPr>
          <w:rFonts w:ascii="Arial" w:hAnsi="Arial" w:cs="Arial"/>
        </w:rPr>
        <w:t>Any raceway that has been vacated, or otherwise determined not required, shall be removed after all cabling has been properly removed.</w:t>
      </w:r>
    </w:p>
    <w:p w:rsidR="009753DA" w:rsidRPr="004257A1" w:rsidRDefault="009753DA" w:rsidP="008127D3">
      <w:pPr>
        <w:pStyle w:val="BodyText2"/>
        <w:ind w:left="0"/>
        <w:jc w:val="both"/>
        <w:rPr>
          <w:color w:val="FF0000"/>
        </w:rPr>
      </w:pPr>
    </w:p>
    <w:sectPr w:rsidR="009753DA" w:rsidRPr="004257A1" w:rsidSect="00B203FA">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8C5" w:rsidRDefault="00EF48C5">
      <w:r>
        <w:separator/>
      </w:r>
    </w:p>
  </w:endnote>
  <w:endnote w:type="continuationSeparator" w:id="0">
    <w:p w:rsidR="00EF48C5" w:rsidRDefault="00EF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F86EFF">
    <w:pPr>
      <w:pStyle w:val="Footer"/>
      <w:rPr>
        <w:rFonts w:ascii="Arial" w:hAnsi="Arial" w:cs="Arial"/>
      </w:rPr>
    </w:pPr>
    <w:r>
      <w:rPr>
        <w:rFonts w:ascii="Arial" w:hAnsi="Arial" w:cs="Arial"/>
      </w:rPr>
      <w:t>JANUARY 2015</w:t>
    </w:r>
    <w:r w:rsidR="002C303F">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EE2611">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EE2611">
      <w:rPr>
        <w:rFonts w:ascii="Arial" w:hAnsi="Arial" w:cs="Arial"/>
        <w:noProof/>
        <w:snapToGrid w:val="0"/>
      </w:rPr>
      <w:t>1</w:t>
    </w:r>
    <w:r w:rsidR="00AC45B4" w:rsidRPr="00C4204E">
      <w:rPr>
        <w:rFonts w:ascii="Arial" w:hAnsi="Arial" w:cs="Arial"/>
        <w:snapToGrid w:val="0"/>
      </w:rPr>
      <w:fldChar w:fldCharType="end"/>
    </w:r>
    <w:r>
      <w:rPr>
        <w:rFonts w:ascii="Arial" w:hAnsi="Arial" w:cs="Arial"/>
        <w:snapToGrid w:val="0"/>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8C5" w:rsidRDefault="00EF48C5">
      <w:r>
        <w:separator/>
      </w:r>
    </w:p>
  </w:footnote>
  <w:footnote w:type="continuationSeparator" w:id="0">
    <w:p w:rsidR="00EF48C5" w:rsidRDefault="00EF48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1272B4" w:rsidRDefault="001272B4" w:rsidP="001272B4">
    <w:pPr>
      <w:pBdr>
        <w:bottom w:val="single" w:sz="4" w:space="1" w:color="auto"/>
      </w:pBdr>
      <w:rPr>
        <w:rFonts w:ascii="Arial" w:hAnsi="Arial" w:cs="Arial"/>
        <w:b/>
        <w:i/>
        <w:sz w:val="24"/>
        <w:szCs w:val="24"/>
      </w:rPr>
    </w:pPr>
    <w:r w:rsidRPr="001272B4">
      <w:rPr>
        <w:rFonts w:ascii="Arial" w:hAnsi="Arial" w:cs="Arial"/>
        <w:b/>
        <w:i/>
        <w:sz w:val="24"/>
        <w:szCs w:val="24"/>
      </w:rPr>
      <w:t>DEMOLITION AND RESTORATION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70D27"/>
    <w:rsid w:val="000D04EF"/>
    <w:rsid w:val="001272B4"/>
    <w:rsid w:val="001956BE"/>
    <w:rsid w:val="001A6A75"/>
    <w:rsid w:val="001B20C9"/>
    <w:rsid w:val="001B2A91"/>
    <w:rsid w:val="001B5408"/>
    <w:rsid w:val="001D4609"/>
    <w:rsid w:val="001D7FDB"/>
    <w:rsid w:val="002216DB"/>
    <w:rsid w:val="002355E0"/>
    <w:rsid w:val="002558A4"/>
    <w:rsid w:val="00284C8F"/>
    <w:rsid w:val="00292E34"/>
    <w:rsid w:val="002A40D1"/>
    <w:rsid w:val="002B31EC"/>
    <w:rsid w:val="002B6895"/>
    <w:rsid w:val="002C303F"/>
    <w:rsid w:val="002D2606"/>
    <w:rsid w:val="002F0A26"/>
    <w:rsid w:val="00301498"/>
    <w:rsid w:val="00313C6E"/>
    <w:rsid w:val="00327AF8"/>
    <w:rsid w:val="00331544"/>
    <w:rsid w:val="00331597"/>
    <w:rsid w:val="0036211E"/>
    <w:rsid w:val="00366698"/>
    <w:rsid w:val="00373E71"/>
    <w:rsid w:val="003A2985"/>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50DC3"/>
    <w:rsid w:val="00591B57"/>
    <w:rsid w:val="005933FC"/>
    <w:rsid w:val="005C55CD"/>
    <w:rsid w:val="006942CA"/>
    <w:rsid w:val="006A4F9B"/>
    <w:rsid w:val="006A71E4"/>
    <w:rsid w:val="006D1D15"/>
    <w:rsid w:val="006E1964"/>
    <w:rsid w:val="007165D4"/>
    <w:rsid w:val="007236C3"/>
    <w:rsid w:val="00733914"/>
    <w:rsid w:val="00742111"/>
    <w:rsid w:val="00754C93"/>
    <w:rsid w:val="00761825"/>
    <w:rsid w:val="00775CA4"/>
    <w:rsid w:val="00780819"/>
    <w:rsid w:val="007B6C32"/>
    <w:rsid w:val="007C28B0"/>
    <w:rsid w:val="007F59C9"/>
    <w:rsid w:val="00807B5E"/>
    <w:rsid w:val="008127D3"/>
    <w:rsid w:val="0082527D"/>
    <w:rsid w:val="00826969"/>
    <w:rsid w:val="008410C1"/>
    <w:rsid w:val="00851C40"/>
    <w:rsid w:val="00870890"/>
    <w:rsid w:val="008922A5"/>
    <w:rsid w:val="008A150B"/>
    <w:rsid w:val="008C087E"/>
    <w:rsid w:val="008E5340"/>
    <w:rsid w:val="009030B1"/>
    <w:rsid w:val="00910ADF"/>
    <w:rsid w:val="009136B9"/>
    <w:rsid w:val="0094566F"/>
    <w:rsid w:val="009753DA"/>
    <w:rsid w:val="009B2298"/>
    <w:rsid w:val="009D104D"/>
    <w:rsid w:val="009E356A"/>
    <w:rsid w:val="009E4083"/>
    <w:rsid w:val="009E5BDA"/>
    <w:rsid w:val="00A02EDE"/>
    <w:rsid w:val="00A411B6"/>
    <w:rsid w:val="00AA2436"/>
    <w:rsid w:val="00AC45B4"/>
    <w:rsid w:val="00AF3E0A"/>
    <w:rsid w:val="00B1781B"/>
    <w:rsid w:val="00B203FA"/>
    <w:rsid w:val="00B40800"/>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CF51C6"/>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EE2611"/>
    <w:rsid w:val="00EF48C5"/>
    <w:rsid w:val="00F05591"/>
    <w:rsid w:val="00F472EF"/>
    <w:rsid w:val="00F53973"/>
    <w:rsid w:val="00F53F08"/>
    <w:rsid w:val="00F659FD"/>
    <w:rsid w:val="00F674C9"/>
    <w:rsid w:val="00F80816"/>
    <w:rsid w:val="00F86EFF"/>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744F3-50B2-4872-BC22-588B0382E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249</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1626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2015-02-04T20:49:00Z</cp:lastPrinted>
  <dcterms:created xsi:type="dcterms:W3CDTF">2013-02-01T17:30:00Z</dcterms:created>
  <dcterms:modified xsi:type="dcterms:W3CDTF">2015-02-04T20:50:00Z</dcterms:modified>
  <cp:version>2</cp:version>
</cp:coreProperties>
</file>